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73" w:rsidRDefault="00927B73">
      <w:pPr>
        <w:widowControl/>
        <w:shd w:val="clear" w:color="auto" w:fill="FFFFFF"/>
        <w:spacing w:line="480" w:lineRule="atLeast"/>
        <w:jc w:val="left"/>
        <w:rPr>
          <w:rFonts w:ascii="仿宋_GB2312" w:eastAsia="仿宋_GB2312" w:hAnsi="微软雅黑" w:cs="宋体"/>
          <w:color w:val="333333"/>
          <w:kern w:val="0"/>
          <w:sz w:val="32"/>
          <w:szCs w:val="32"/>
        </w:rPr>
      </w:pPr>
    </w:p>
    <w:p w:rsidR="00927B73" w:rsidRDefault="00927B73">
      <w:pPr>
        <w:widowControl/>
        <w:shd w:val="clear" w:color="auto" w:fill="FFFFFF"/>
        <w:spacing w:line="480" w:lineRule="atLeast"/>
        <w:jc w:val="left"/>
        <w:rPr>
          <w:rFonts w:ascii="仿宋_GB2312" w:eastAsia="仿宋_GB2312" w:hAnsi="微软雅黑" w:cs="宋体"/>
          <w:color w:val="333333"/>
          <w:kern w:val="0"/>
          <w:sz w:val="32"/>
          <w:szCs w:val="32"/>
        </w:rPr>
      </w:pPr>
    </w:p>
    <w:p w:rsidR="00927B73" w:rsidRDefault="00927B73">
      <w:pPr>
        <w:widowControl/>
        <w:shd w:val="clear" w:color="auto" w:fill="FFFFFF"/>
        <w:spacing w:line="480" w:lineRule="atLeast"/>
        <w:jc w:val="left"/>
        <w:rPr>
          <w:rFonts w:ascii="仿宋_GB2312" w:eastAsia="仿宋_GB2312" w:hAnsi="微软雅黑" w:cs="宋体"/>
          <w:color w:val="333333"/>
          <w:kern w:val="0"/>
          <w:sz w:val="32"/>
          <w:szCs w:val="32"/>
        </w:rPr>
      </w:pPr>
    </w:p>
    <w:p w:rsidR="00927B73" w:rsidRDefault="00253E0A" w:rsidP="00C61219">
      <w:pPr>
        <w:widowControl/>
        <w:shd w:val="clear" w:color="auto" w:fill="FFFFFF"/>
        <w:spacing w:afterLines="100" w:line="600" w:lineRule="exact"/>
        <w:jc w:val="center"/>
        <w:rPr>
          <w:rFonts w:asciiTheme="majorEastAsia" w:eastAsiaTheme="majorEastAsia" w:hAnsiTheme="majorEastAsia" w:cs="宋体"/>
          <w:color w:val="000000" w:themeColor="text1"/>
          <w:kern w:val="0"/>
          <w:sz w:val="39"/>
          <w:szCs w:val="39"/>
        </w:rPr>
      </w:pPr>
      <w:r>
        <w:rPr>
          <w:rFonts w:asciiTheme="majorEastAsia" w:eastAsiaTheme="majorEastAsia" w:hAnsiTheme="majorEastAsia" w:cs="宋体" w:hint="eastAsia"/>
          <w:color w:val="000000" w:themeColor="text1"/>
          <w:kern w:val="0"/>
          <w:sz w:val="39"/>
          <w:szCs w:val="39"/>
        </w:rPr>
        <w:t>江苏省泰兴市公开招聘2022年师范类应届毕业生公告</w:t>
      </w:r>
    </w:p>
    <w:p w:rsidR="00927B73" w:rsidRDefault="00253E0A">
      <w:pPr>
        <w:pStyle w:val="a5"/>
        <w:shd w:val="clear" w:color="auto" w:fill="FFFFFF"/>
        <w:spacing w:before="150" w:beforeAutospacing="0" w:after="120" w:afterAutospacing="0" w:line="600" w:lineRule="atLeast"/>
        <w:jc w:val="center"/>
        <w:rPr>
          <w:color w:val="000000" w:themeColor="text1"/>
          <w:sz w:val="22"/>
          <w:szCs w:val="22"/>
        </w:rPr>
      </w:pPr>
      <w:r>
        <w:rPr>
          <w:rFonts w:hint="eastAsia"/>
          <w:color w:val="000000" w:themeColor="text1"/>
          <w:sz w:val="31"/>
          <w:szCs w:val="31"/>
          <w:shd w:val="clear" w:color="auto" w:fill="FFFFFF"/>
        </w:rPr>
        <w:t>泰人社事招公告核〔2022〕1号</w:t>
      </w:r>
    </w:p>
    <w:p w:rsidR="00927B73" w:rsidRDefault="00253E0A">
      <w:pPr>
        <w:widowControl/>
        <w:shd w:val="clear" w:color="auto" w:fill="FFFFFF"/>
        <w:spacing w:line="560" w:lineRule="exact"/>
        <w:ind w:firstLineChars="200" w:firstLine="620"/>
        <w:jc w:val="left"/>
        <w:rPr>
          <w:rFonts w:ascii="微软雅黑" w:eastAsia="微软雅黑" w:hAnsi="微软雅黑" w:cs="宋体"/>
          <w:color w:val="000000" w:themeColor="text1"/>
          <w:kern w:val="0"/>
          <w:sz w:val="32"/>
          <w:szCs w:val="32"/>
        </w:rPr>
      </w:pPr>
      <w:r>
        <w:rPr>
          <w:rFonts w:ascii="仿宋_GB2312" w:eastAsia="仿宋_GB2312" w:hAnsi="微软雅黑" w:cs="仿宋_GB2312"/>
          <w:color w:val="000000" w:themeColor="text1"/>
          <w:sz w:val="31"/>
          <w:szCs w:val="31"/>
          <w:shd w:val="clear" w:color="auto" w:fill="FFFFFF"/>
        </w:rPr>
        <w:t>为打造优秀教师队伍，推进教育高质量发展，根据《江苏省事业单位公开招聘人员办法》《关于进一步做好全省中小学校新进教师公开招聘工作的意见》等文件精神，江苏省泰兴市教育局</w:t>
      </w:r>
      <w:r w:rsidR="00B823B0">
        <w:rPr>
          <w:rFonts w:ascii="仿宋_GB2312" w:eastAsia="仿宋_GB2312" w:hAnsi="微软雅黑" w:cs="仿宋_GB2312"/>
          <w:color w:val="000000" w:themeColor="text1"/>
          <w:sz w:val="31"/>
          <w:szCs w:val="31"/>
          <w:shd w:val="clear" w:color="auto" w:fill="FFFFFF"/>
        </w:rPr>
        <w:t>将</w:t>
      </w:r>
      <w:r w:rsidR="0016110C">
        <w:rPr>
          <w:rStyle w:val="NormalCharacter"/>
          <w:rFonts w:ascii="仿宋_GB2312" w:eastAsia="仿宋_GB2312" w:hint="eastAsia"/>
          <w:sz w:val="32"/>
          <w:szCs w:val="32"/>
        </w:rPr>
        <w:t>在扬州大学设点</w:t>
      </w:r>
      <w:r>
        <w:rPr>
          <w:rFonts w:ascii="仿宋_GB2312" w:eastAsia="仿宋_GB2312" w:hAnsi="微软雅黑" w:cs="宋体" w:hint="eastAsia"/>
          <w:color w:val="000000" w:themeColor="text1"/>
          <w:kern w:val="0"/>
          <w:sz w:val="32"/>
          <w:szCs w:val="32"/>
        </w:rPr>
        <w:t>面向2022年师范类应届毕业生招聘全额拨款事业编制教师。现将有关事项公告如下：</w:t>
      </w:r>
    </w:p>
    <w:p w:rsidR="00927B73" w:rsidRDefault="00253E0A">
      <w:pPr>
        <w:pStyle w:val="a5"/>
        <w:shd w:val="clear" w:color="auto" w:fill="FFFFFF"/>
        <w:spacing w:before="0" w:beforeAutospacing="0" w:after="0" w:afterAutospacing="0" w:line="600" w:lineRule="exact"/>
        <w:ind w:firstLine="645"/>
        <w:rPr>
          <w:b/>
          <w:bCs/>
          <w:color w:val="000000" w:themeColor="text1"/>
          <w:sz w:val="22"/>
          <w:szCs w:val="22"/>
        </w:rPr>
      </w:pPr>
      <w:r>
        <w:rPr>
          <w:rFonts w:ascii="仿宋_GB2312" w:eastAsia="仿宋_GB2312" w:hAnsi="微软雅黑" w:cs="仿宋_GB2312" w:hint="eastAsia"/>
          <w:b/>
          <w:bCs/>
          <w:color w:val="000000" w:themeColor="text1"/>
          <w:sz w:val="31"/>
          <w:szCs w:val="31"/>
          <w:shd w:val="clear" w:color="auto" w:fill="FFFFFF"/>
        </w:rPr>
        <w:t>一、招聘计划及条件</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（一）招聘计划</w:t>
      </w:r>
    </w:p>
    <w:p w:rsidR="00927B73" w:rsidRDefault="00253E0A">
      <w:pPr>
        <w:pStyle w:val="a5"/>
        <w:shd w:val="clear" w:color="auto" w:fill="FFFFFF"/>
        <w:spacing w:before="0" w:beforeAutospacing="0" w:after="0" w:afterAutospacing="0" w:line="600" w:lineRule="exact"/>
        <w:ind w:firstLine="645"/>
        <w:rPr>
          <w:rFonts w:eastAsia="仿宋_GB2312"/>
          <w:color w:val="000000" w:themeColor="text1"/>
          <w:sz w:val="22"/>
          <w:szCs w:val="22"/>
        </w:rPr>
      </w:pPr>
      <w:r>
        <w:rPr>
          <w:rFonts w:ascii="仿宋_GB2312" w:eastAsia="仿宋_GB2312" w:hAnsi="微软雅黑" w:hint="eastAsia"/>
          <w:color w:val="000000" w:themeColor="text1"/>
          <w:sz w:val="32"/>
          <w:szCs w:val="32"/>
        </w:rPr>
        <w:t>本次面向2022</w:t>
      </w:r>
      <w:r w:rsidR="00B06FDB">
        <w:rPr>
          <w:rFonts w:ascii="仿宋_GB2312" w:eastAsia="仿宋_GB2312" w:hAnsi="微软雅黑" w:hint="eastAsia"/>
          <w:color w:val="000000" w:themeColor="text1"/>
          <w:sz w:val="32"/>
          <w:szCs w:val="32"/>
        </w:rPr>
        <w:t>年师范类应届毕业生（不含定向培养师范生</w:t>
      </w:r>
      <w:r>
        <w:rPr>
          <w:rFonts w:ascii="仿宋_GB2312" w:eastAsia="仿宋_GB2312" w:hAnsi="微软雅黑" w:hint="eastAsia"/>
          <w:color w:val="000000" w:themeColor="text1"/>
          <w:sz w:val="32"/>
          <w:szCs w:val="32"/>
        </w:rPr>
        <w:t>）招聘全额拨款事业编制教师65名</w:t>
      </w:r>
      <w:r>
        <w:rPr>
          <w:rFonts w:ascii="仿宋_GB2312" w:eastAsia="仿宋_GB2312" w:hAnsi="微软雅黑" w:cs="仿宋_GB2312" w:hint="eastAsia"/>
          <w:color w:val="000000" w:themeColor="text1"/>
          <w:sz w:val="31"/>
          <w:szCs w:val="31"/>
          <w:shd w:val="clear" w:color="auto" w:fill="FFFFFF"/>
        </w:rPr>
        <w:t>。具体招聘岗位、计划及相关要求详见</w:t>
      </w:r>
      <w:r>
        <w:rPr>
          <w:rFonts w:ascii="仿宋_GB2312" w:eastAsia="仿宋_GB2312" w:hAnsi="微软雅黑" w:hint="eastAsia"/>
          <w:color w:val="000000" w:themeColor="text1"/>
          <w:sz w:val="32"/>
          <w:szCs w:val="32"/>
        </w:rPr>
        <w:t>《江苏省泰兴市公开招聘2022年师范类应届毕业生岗</w:t>
      </w:r>
      <w:r>
        <w:rPr>
          <w:rFonts w:ascii="仿宋_GB2312" w:eastAsia="仿宋_GB2312" w:hAnsi="微软雅黑" w:cs="仿宋_GB2312" w:hint="eastAsia"/>
          <w:color w:val="000000" w:themeColor="text1"/>
          <w:sz w:val="31"/>
          <w:szCs w:val="31"/>
          <w:shd w:val="clear" w:color="auto" w:fill="FFFFFF"/>
        </w:rPr>
        <w:t>位计划表》（附件1，以下简称《岗位表》）。</w:t>
      </w:r>
    </w:p>
    <w:p w:rsidR="00927B73" w:rsidRDefault="00253E0A">
      <w:pPr>
        <w:pStyle w:val="a5"/>
        <w:shd w:val="clear" w:color="auto" w:fill="FFFFFF"/>
        <w:spacing w:before="0" w:beforeAutospacing="0" w:after="0" w:afterAutospacing="0" w:line="600" w:lineRule="exact"/>
        <w:ind w:firstLine="645"/>
        <w:textAlignment w:val="baseline"/>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（二）招聘条件</w:t>
      </w:r>
    </w:p>
    <w:p w:rsidR="00927B73" w:rsidRDefault="00253E0A">
      <w:pPr>
        <w:pStyle w:val="a5"/>
        <w:shd w:val="clear" w:color="auto" w:fill="FFFFFF"/>
        <w:spacing w:before="0" w:beforeAutospacing="0" w:after="0" w:afterAutospacing="0" w:line="600" w:lineRule="exact"/>
        <w:ind w:firstLine="645"/>
        <w:textAlignment w:val="baseline"/>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1.具有中华人民共和国国籍；</w:t>
      </w:r>
    </w:p>
    <w:p w:rsidR="00927B73" w:rsidRDefault="00253E0A">
      <w:pPr>
        <w:pStyle w:val="a5"/>
        <w:shd w:val="clear" w:color="auto" w:fill="FFFFFF"/>
        <w:spacing w:before="0" w:beforeAutospacing="0" w:after="0" w:afterAutospacing="0" w:line="600" w:lineRule="exact"/>
        <w:ind w:firstLine="645"/>
        <w:textAlignment w:val="baseline"/>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2.遵守中华人民共和国宪法和法律，拥护中国共产党领导和社会主义制度；</w:t>
      </w:r>
    </w:p>
    <w:p w:rsidR="00927B73" w:rsidRDefault="00253E0A">
      <w:pPr>
        <w:pStyle w:val="a5"/>
        <w:shd w:val="clear" w:color="auto" w:fill="FFFFFF"/>
        <w:spacing w:before="0" w:beforeAutospacing="0" w:after="0" w:afterAutospacing="0" w:line="600" w:lineRule="exact"/>
        <w:ind w:firstLine="645"/>
        <w:textAlignment w:val="baseline"/>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3.品行端正，团结同志，廉洁奉公；</w:t>
      </w:r>
    </w:p>
    <w:p w:rsidR="00927B73" w:rsidRDefault="00253E0A">
      <w:pPr>
        <w:pStyle w:val="a5"/>
        <w:shd w:val="clear" w:color="auto" w:fill="FFFFFF"/>
        <w:spacing w:before="0" w:beforeAutospacing="0" w:after="0" w:afterAutospacing="0" w:line="600" w:lineRule="exact"/>
        <w:ind w:firstLine="645"/>
        <w:textAlignment w:val="baseline"/>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lastRenderedPageBreak/>
        <w:t>4.热爱教育事业，具有良好的职业道德；</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5.年龄在18周岁以上、35周岁以下（1986年1月到200</w:t>
      </w:r>
      <w:r w:rsidR="003C31B1">
        <w:rPr>
          <w:rFonts w:ascii="仿宋_GB2312" w:eastAsia="仿宋_GB2312" w:hAnsi="微软雅黑" w:cs="仿宋_GB2312" w:hint="eastAsia"/>
          <w:color w:val="000000" w:themeColor="text1"/>
          <w:sz w:val="31"/>
          <w:szCs w:val="31"/>
          <w:shd w:val="clear" w:color="auto" w:fill="FFFFFF"/>
        </w:rPr>
        <w:t>4</w:t>
      </w:r>
      <w:r>
        <w:rPr>
          <w:rFonts w:ascii="仿宋_GB2312" w:eastAsia="仿宋_GB2312" w:hAnsi="微软雅黑" w:cs="仿宋_GB2312" w:hint="eastAsia"/>
          <w:color w:val="000000" w:themeColor="text1"/>
          <w:sz w:val="31"/>
          <w:szCs w:val="31"/>
          <w:shd w:val="clear" w:color="auto" w:fill="FFFFFF"/>
        </w:rPr>
        <w:t>年</w:t>
      </w:r>
      <w:r w:rsidR="003C31B1">
        <w:rPr>
          <w:rFonts w:ascii="仿宋_GB2312" w:eastAsia="仿宋_GB2312" w:hAnsi="微软雅黑" w:cs="仿宋_GB2312" w:hint="eastAsia"/>
          <w:color w:val="000000" w:themeColor="text1"/>
          <w:sz w:val="31"/>
          <w:szCs w:val="31"/>
          <w:shd w:val="clear" w:color="auto" w:fill="FFFFFF"/>
        </w:rPr>
        <w:t>1</w:t>
      </w:r>
      <w:r>
        <w:rPr>
          <w:rFonts w:ascii="仿宋_GB2312" w:eastAsia="仿宋_GB2312" w:hAnsi="微软雅黑" w:cs="仿宋_GB2312" w:hint="eastAsia"/>
          <w:color w:val="000000" w:themeColor="text1"/>
          <w:sz w:val="31"/>
          <w:szCs w:val="31"/>
          <w:shd w:val="clear" w:color="auto" w:fill="FFFFFF"/>
        </w:rPr>
        <w:t>月期间出生）；</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6.身体健康，具备正常履行职责的身体条件。</w:t>
      </w:r>
    </w:p>
    <w:p w:rsidR="00927B73" w:rsidRDefault="00253E0A">
      <w:pPr>
        <w:pStyle w:val="a5"/>
        <w:shd w:val="clear" w:color="auto" w:fill="FFFFFF"/>
        <w:spacing w:before="0" w:beforeAutospacing="0" w:after="0" w:afterAutospacing="0" w:line="600" w:lineRule="exact"/>
        <w:ind w:firstLine="645"/>
        <w:rPr>
          <w:b/>
          <w:bCs/>
          <w:color w:val="000000" w:themeColor="text1"/>
          <w:sz w:val="22"/>
          <w:szCs w:val="22"/>
        </w:rPr>
      </w:pPr>
      <w:r>
        <w:rPr>
          <w:rFonts w:ascii="仿宋_GB2312" w:eastAsia="仿宋_GB2312" w:hAnsi="微软雅黑" w:cs="仿宋_GB2312" w:hint="eastAsia"/>
          <w:b/>
          <w:bCs/>
          <w:color w:val="000000" w:themeColor="text1"/>
          <w:sz w:val="31"/>
          <w:szCs w:val="31"/>
          <w:shd w:val="clear" w:color="auto" w:fill="FFFFFF"/>
        </w:rPr>
        <w:t>二、招聘程序和方法</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招聘工作由泰兴市教育局组织实施。</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（一）发布公告</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招聘公告等信息通过泰兴市人民政府网教育专栏向社会发布。</w:t>
      </w:r>
    </w:p>
    <w:p w:rsidR="00927B73" w:rsidRDefault="00253E0A">
      <w:pPr>
        <w:pStyle w:val="a5"/>
        <w:shd w:val="clear" w:color="auto" w:fill="FFFFFF"/>
        <w:spacing w:before="0" w:beforeAutospacing="0" w:after="0" w:afterAutospacing="0" w:line="600" w:lineRule="exact"/>
        <w:ind w:left="645"/>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（二）报名与资格审查</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报名、资格审查的时间、地点详见《江苏省泰兴市公开招聘2022年师范类应届毕业生报名及资格审查、笔试、面试日程安排》（附件2）。</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网上报名的应聘人员须在规定时间内将填写完整的《江苏省泰兴市公开招聘2022年师范类应届毕业生报名表》</w:t>
      </w:r>
      <w:r w:rsidR="00F75EC5">
        <w:rPr>
          <w:rFonts w:ascii="仿宋_GB2312" w:eastAsia="仿宋_GB2312" w:hAnsi="微软雅黑" w:cs="仿宋_GB2312" w:hint="eastAsia"/>
          <w:color w:val="000000" w:themeColor="text1"/>
          <w:sz w:val="31"/>
          <w:szCs w:val="31"/>
          <w:shd w:val="clear" w:color="auto" w:fill="FFFFFF"/>
        </w:rPr>
        <w:t>（附件3，</w:t>
      </w:r>
      <w:r>
        <w:rPr>
          <w:rFonts w:ascii="仿宋_GB2312" w:eastAsia="仿宋_GB2312" w:hAnsi="微软雅黑" w:cs="仿宋_GB2312" w:hint="eastAsia"/>
          <w:color w:val="000000" w:themeColor="text1"/>
          <w:sz w:val="31"/>
          <w:szCs w:val="31"/>
          <w:shd w:val="clear" w:color="auto" w:fill="FFFFFF"/>
        </w:rPr>
        <w:t>以下简称《报名表》）以电子邮件方式发送至指定报名邮箱（txjyrsk@126.com）〔邮件名：</w:t>
      </w:r>
      <w:r w:rsidR="0060260D">
        <w:rPr>
          <w:rFonts w:ascii="仿宋_GB2312" w:eastAsia="仿宋_GB2312" w:hAnsi="微软雅黑" w:cs="仿宋_GB2312" w:hint="eastAsia"/>
          <w:color w:val="000000" w:themeColor="text1"/>
          <w:sz w:val="31"/>
          <w:szCs w:val="31"/>
          <w:shd w:val="clear" w:color="auto" w:fill="FFFFFF"/>
        </w:rPr>
        <w:t>岗位代码</w:t>
      </w:r>
      <w:r>
        <w:rPr>
          <w:rFonts w:ascii="仿宋_GB2312" w:eastAsia="仿宋_GB2312" w:hAnsi="微软雅黑" w:cs="仿宋_GB2312" w:hint="eastAsia"/>
          <w:color w:val="000000" w:themeColor="text1"/>
          <w:sz w:val="31"/>
          <w:szCs w:val="31"/>
          <w:shd w:val="clear" w:color="auto" w:fill="FFFFFF"/>
        </w:rPr>
        <w:t>+</w:t>
      </w:r>
      <w:r w:rsidR="0060260D">
        <w:rPr>
          <w:rFonts w:ascii="仿宋_GB2312" w:eastAsia="仿宋_GB2312" w:hAnsi="微软雅黑" w:cs="仿宋_GB2312" w:hint="eastAsia"/>
          <w:color w:val="000000" w:themeColor="text1"/>
          <w:sz w:val="31"/>
          <w:szCs w:val="31"/>
          <w:shd w:val="clear" w:color="auto" w:fill="FFFFFF"/>
        </w:rPr>
        <w:t>岗位名称</w:t>
      </w:r>
      <w:r>
        <w:rPr>
          <w:rFonts w:ascii="仿宋_GB2312" w:eastAsia="仿宋_GB2312" w:hAnsi="微软雅黑" w:cs="仿宋_GB2312" w:hint="eastAsia"/>
          <w:color w:val="000000" w:themeColor="text1"/>
          <w:sz w:val="31"/>
          <w:szCs w:val="31"/>
          <w:shd w:val="clear" w:color="auto" w:fill="FFFFFF"/>
        </w:rPr>
        <w:t>+</w:t>
      </w:r>
      <w:r w:rsidR="0060260D">
        <w:rPr>
          <w:rFonts w:ascii="仿宋_GB2312" w:eastAsia="仿宋_GB2312" w:hAnsi="微软雅黑" w:cs="仿宋_GB2312" w:hint="eastAsia"/>
          <w:color w:val="000000" w:themeColor="text1"/>
          <w:sz w:val="31"/>
          <w:szCs w:val="31"/>
          <w:shd w:val="clear" w:color="auto" w:fill="FFFFFF"/>
        </w:rPr>
        <w:t>姓名</w:t>
      </w:r>
      <w:r>
        <w:rPr>
          <w:rFonts w:ascii="仿宋_GB2312" w:eastAsia="仿宋_GB2312" w:hAnsi="微软雅黑" w:cs="仿宋_GB2312" w:hint="eastAsia"/>
          <w:color w:val="000000" w:themeColor="text1"/>
          <w:sz w:val="31"/>
          <w:szCs w:val="31"/>
          <w:shd w:val="clear" w:color="auto" w:fill="FFFFFF"/>
        </w:rPr>
        <w:t>〕，并在规定时间内提供相关材料</w:t>
      </w:r>
      <w:r w:rsidR="00D21B8E">
        <w:rPr>
          <w:rFonts w:ascii="仿宋_GB2312" w:eastAsia="仿宋_GB2312" w:hAnsi="微软雅黑" w:cs="仿宋_GB2312" w:hint="eastAsia"/>
          <w:color w:val="000000" w:themeColor="text1"/>
          <w:sz w:val="31"/>
          <w:szCs w:val="31"/>
          <w:shd w:val="clear" w:color="auto" w:fill="FFFFFF"/>
        </w:rPr>
        <w:t>原件</w:t>
      </w:r>
      <w:r>
        <w:rPr>
          <w:rFonts w:ascii="仿宋_GB2312" w:eastAsia="仿宋_GB2312" w:hAnsi="微软雅黑" w:cs="仿宋_GB2312" w:hint="eastAsia"/>
          <w:color w:val="000000" w:themeColor="text1"/>
          <w:sz w:val="31"/>
          <w:szCs w:val="31"/>
          <w:shd w:val="clear" w:color="auto" w:fill="FFFFFF"/>
        </w:rPr>
        <w:t>到现场进行资格审查，</w:t>
      </w:r>
      <w:r w:rsidR="00F00894">
        <w:rPr>
          <w:rFonts w:ascii="仿宋_GB2312" w:eastAsia="仿宋_GB2312" w:hAnsi="微软雅黑" w:cs="仿宋_GB2312" w:hint="eastAsia"/>
          <w:color w:val="000000" w:themeColor="text1"/>
          <w:sz w:val="31"/>
          <w:szCs w:val="31"/>
          <w:shd w:val="clear" w:color="auto" w:fill="FFFFFF"/>
        </w:rPr>
        <w:t>审查合格人员</w:t>
      </w:r>
      <w:r>
        <w:rPr>
          <w:rFonts w:ascii="仿宋_GB2312" w:eastAsia="仿宋_GB2312" w:hAnsi="微软雅黑" w:cs="仿宋_GB2312" w:hint="eastAsia"/>
          <w:color w:val="000000" w:themeColor="text1"/>
          <w:sz w:val="31"/>
          <w:szCs w:val="31"/>
          <w:shd w:val="clear" w:color="auto" w:fill="FFFFFF"/>
        </w:rPr>
        <w:t>领取笔试</w:t>
      </w:r>
      <w:r w:rsidR="00CA0E2D">
        <w:rPr>
          <w:rFonts w:ascii="仿宋_GB2312" w:eastAsia="仿宋_GB2312" w:hAnsi="微软雅黑" w:cs="仿宋_GB2312" w:hint="eastAsia"/>
          <w:color w:val="000000" w:themeColor="text1"/>
          <w:sz w:val="31"/>
          <w:szCs w:val="31"/>
          <w:shd w:val="clear" w:color="auto" w:fill="FFFFFF"/>
        </w:rPr>
        <w:t>准考证</w:t>
      </w:r>
      <w:r>
        <w:rPr>
          <w:rFonts w:ascii="仿宋_GB2312" w:eastAsia="仿宋_GB2312" w:hAnsi="微软雅黑" w:cs="仿宋_GB2312" w:hint="eastAsia"/>
          <w:color w:val="000000" w:themeColor="text1"/>
          <w:sz w:val="31"/>
          <w:szCs w:val="31"/>
          <w:shd w:val="clear" w:color="auto" w:fill="FFFFFF"/>
        </w:rPr>
        <w:t>。</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现场报名的应聘人员须在规定时间内提供相关材料原件进行资格审查，审查合格人员填写《报名表》，领取笔试</w:t>
      </w:r>
      <w:r w:rsidR="002945BF">
        <w:rPr>
          <w:rFonts w:ascii="仿宋_GB2312" w:eastAsia="仿宋_GB2312" w:hAnsi="微软雅黑" w:cs="仿宋_GB2312" w:hint="eastAsia"/>
          <w:color w:val="000000" w:themeColor="text1"/>
          <w:sz w:val="31"/>
          <w:szCs w:val="31"/>
          <w:shd w:val="clear" w:color="auto" w:fill="FFFFFF"/>
        </w:rPr>
        <w:t>准考证</w:t>
      </w:r>
      <w:r>
        <w:rPr>
          <w:rFonts w:ascii="仿宋_GB2312" w:eastAsia="仿宋_GB2312" w:hAnsi="微软雅黑" w:cs="仿宋_GB2312" w:hint="eastAsia"/>
          <w:color w:val="000000" w:themeColor="text1"/>
          <w:sz w:val="31"/>
          <w:szCs w:val="31"/>
          <w:shd w:val="clear" w:color="auto" w:fill="FFFFFF"/>
        </w:rPr>
        <w:t>。</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lastRenderedPageBreak/>
        <w:t>资格审查贯穿招聘工作全过程，应聘人员凡提交材料有弄虚作假者，一经查实，即取消考试和聘用资格。资格审查须提供如下材料原件：</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（1）本人有效身份证。（2</w:t>
      </w:r>
      <w:r w:rsidR="0091466C">
        <w:rPr>
          <w:rFonts w:ascii="仿宋_GB2312" w:eastAsia="仿宋_GB2312" w:hAnsi="微软雅黑" w:cs="仿宋_GB2312" w:hint="eastAsia"/>
          <w:color w:val="000000" w:themeColor="text1"/>
          <w:sz w:val="31"/>
          <w:szCs w:val="31"/>
          <w:shd w:val="clear" w:color="auto" w:fill="FFFFFF"/>
        </w:rPr>
        <w:t>）《毕业生双向选择就业推荐表》、空白就业协议书、成绩表</w:t>
      </w:r>
      <w:r>
        <w:rPr>
          <w:rFonts w:ascii="仿宋_GB2312" w:eastAsia="仿宋_GB2312" w:hAnsi="微软雅黑" w:cs="仿宋_GB2312" w:hint="eastAsia"/>
          <w:color w:val="000000" w:themeColor="text1"/>
          <w:sz w:val="31"/>
          <w:szCs w:val="31"/>
          <w:shd w:val="clear" w:color="auto" w:fill="FFFFFF"/>
        </w:rPr>
        <w:t>（须有高校教务部门印章）。（3）教师资格证书</w:t>
      </w:r>
      <w:r w:rsidR="00B823B0">
        <w:rPr>
          <w:rFonts w:ascii="仿宋_GB2312" w:eastAsia="仿宋_GB2312" w:hAnsi="微软雅黑" w:cs="仿宋_GB2312" w:hint="eastAsia"/>
          <w:color w:val="000000" w:themeColor="text1"/>
          <w:sz w:val="31"/>
          <w:szCs w:val="31"/>
          <w:shd w:val="clear" w:color="auto" w:fill="FFFFFF"/>
        </w:rPr>
        <w:t>（</w:t>
      </w:r>
      <w:r>
        <w:rPr>
          <w:rFonts w:ascii="仿宋_GB2312" w:eastAsia="仿宋_GB2312" w:hAnsi="微软雅黑" w:cs="仿宋_GB2312" w:hint="eastAsia"/>
          <w:color w:val="000000" w:themeColor="text1"/>
          <w:sz w:val="31"/>
          <w:szCs w:val="31"/>
          <w:shd w:val="clear" w:color="auto" w:fill="FFFFFF"/>
        </w:rPr>
        <w:t>暂未取得教师资格证书的，须在2022年7月31日前取得相应学科教师资格证书</w:t>
      </w:r>
      <w:r w:rsidR="00B823B0">
        <w:rPr>
          <w:rFonts w:ascii="仿宋_GB2312" w:eastAsia="仿宋_GB2312" w:hAnsi="微软雅黑" w:cs="仿宋_GB2312" w:hint="eastAsia"/>
          <w:color w:val="000000" w:themeColor="text1"/>
          <w:sz w:val="31"/>
          <w:szCs w:val="31"/>
          <w:shd w:val="clear" w:color="auto" w:fill="FFFFFF"/>
        </w:rPr>
        <w:t>）</w:t>
      </w:r>
      <w:r>
        <w:rPr>
          <w:rFonts w:ascii="仿宋_GB2312" w:eastAsia="仿宋_GB2312" w:hAnsi="微软雅黑" w:cs="仿宋_GB2312" w:hint="eastAsia"/>
          <w:color w:val="000000" w:themeColor="text1"/>
          <w:sz w:val="31"/>
          <w:szCs w:val="31"/>
          <w:shd w:val="clear" w:color="auto" w:fill="FFFFFF"/>
        </w:rPr>
        <w:t>。（4）本人近期免冠两寸照片2张。</w:t>
      </w:r>
    </w:p>
    <w:p w:rsidR="00927B73" w:rsidRDefault="00253E0A">
      <w:pPr>
        <w:pStyle w:val="a5"/>
        <w:shd w:val="clear" w:color="auto" w:fill="FFFFFF"/>
        <w:spacing w:before="0" w:beforeAutospacing="0" w:after="0" w:afterAutospacing="0" w:line="600" w:lineRule="exact"/>
        <w:ind w:firstLine="645"/>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本次招聘笔试开考比例为1:3（招聘计划：报名人数），对报名人数不足开考比例的学科按相关规定核减或调剂招聘计划，相关信息在报名结束后及时向社会公布。</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（三）考试</w:t>
      </w:r>
    </w:p>
    <w:p w:rsidR="00927B73" w:rsidRDefault="00253E0A">
      <w:pPr>
        <w:widowControl/>
        <w:shd w:val="clear" w:color="auto" w:fill="FFFFFF"/>
        <w:spacing w:line="560" w:lineRule="exact"/>
        <w:ind w:firstLineChars="200" w:firstLine="620"/>
        <w:jc w:val="left"/>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考试包括笔试和面试。</w:t>
      </w:r>
    </w:p>
    <w:p w:rsidR="00927B73" w:rsidRDefault="00253E0A">
      <w:pPr>
        <w:widowControl/>
        <w:shd w:val="clear" w:color="auto" w:fill="FFFFFF"/>
        <w:spacing w:line="560" w:lineRule="exact"/>
        <w:ind w:firstLineChars="200" w:firstLine="620"/>
        <w:jc w:val="left"/>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1.笔试</w:t>
      </w:r>
    </w:p>
    <w:p w:rsidR="00927B73" w:rsidRDefault="00253E0A">
      <w:pPr>
        <w:widowControl/>
        <w:shd w:val="clear" w:color="auto" w:fill="FFFFFF"/>
        <w:spacing w:line="560" w:lineRule="exact"/>
        <w:ind w:firstLineChars="200" w:firstLine="620"/>
        <w:jc w:val="left"/>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笔试内容</w:t>
      </w:r>
      <w:r>
        <w:rPr>
          <w:rFonts w:ascii="仿宋_GB2312" w:eastAsia="仿宋_GB2312" w:hAnsi="微软雅黑" w:cs="宋体" w:hint="eastAsia"/>
          <w:color w:val="000000" w:themeColor="text1"/>
          <w:kern w:val="0"/>
          <w:sz w:val="32"/>
          <w:szCs w:val="32"/>
        </w:rPr>
        <w:t>包括公共知识和招聘岗位相关专业知识两部分。公共知识笔试内容主要包括教育学、教育心理学、教育法律法规基础知识</w:t>
      </w:r>
      <w:r>
        <w:rPr>
          <w:rFonts w:ascii="仿宋_GB2312" w:eastAsia="仿宋_GB2312" w:hAnsi="微软雅黑" w:cs="宋体" w:hint="eastAsia"/>
          <w:color w:val="000000" w:themeColor="text1"/>
          <w:kern w:val="0"/>
          <w:sz w:val="36"/>
          <w:szCs w:val="36"/>
        </w:rPr>
        <w:t>(</w:t>
      </w:r>
      <w:r>
        <w:rPr>
          <w:rFonts w:ascii="仿宋_GB2312" w:eastAsia="仿宋_GB2312" w:hAnsi="微软雅黑" w:cs="宋体" w:hint="eastAsia"/>
          <w:color w:val="000000" w:themeColor="text1"/>
          <w:kern w:val="0"/>
          <w:sz w:val="32"/>
          <w:szCs w:val="32"/>
        </w:rPr>
        <w:t>《教师法》《未成年人保护法》《中小学教师职业道德规范》《新时代中小学教师职业行为十项准则》《新时代幼儿园教师职业行为十项准则》</w:t>
      </w:r>
      <w:r>
        <w:rPr>
          <w:rFonts w:ascii="仿宋_GB2312" w:eastAsia="仿宋_GB2312" w:hAnsi="微软雅黑" w:cs="宋体" w:hint="eastAsia"/>
          <w:color w:val="000000" w:themeColor="text1"/>
          <w:kern w:val="0"/>
          <w:sz w:val="36"/>
          <w:szCs w:val="36"/>
        </w:rPr>
        <w:t>)</w:t>
      </w:r>
      <w:r>
        <w:rPr>
          <w:rFonts w:ascii="仿宋_GB2312" w:eastAsia="仿宋_GB2312" w:hAnsi="微软雅黑" w:cs="宋体" w:hint="eastAsia"/>
          <w:color w:val="000000" w:themeColor="text1"/>
          <w:kern w:val="0"/>
          <w:sz w:val="32"/>
          <w:szCs w:val="32"/>
        </w:rPr>
        <w:t>等。笔试成绩构成为，公共知识占笔试成绩的30%，专业知识占笔试成绩的70%。</w:t>
      </w:r>
      <w:r>
        <w:rPr>
          <w:rFonts w:ascii="仿宋_GB2312" w:eastAsia="仿宋_GB2312" w:hAnsi="微软雅黑" w:cs="仿宋_GB2312" w:hint="eastAsia"/>
          <w:color w:val="000000" w:themeColor="text1"/>
          <w:sz w:val="31"/>
          <w:szCs w:val="31"/>
          <w:shd w:val="clear" w:color="auto" w:fill="FFFFFF"/>
        </w:rPr>
        <w:t>笔试采用闭卷考试形式，满分为100分，合格线为60分，不合格者不得进入面试。</w:t>
      </w:r>
    </w:p>
    <w:p w:rsidR="00927B73" w:rsidRDefault="00253E0A">
      <w:pPr>
        <w:widowControl/>
        <w:shd w:val="clear" w:color="auto" w:fill="FFFFFF"/>
        <w:spacing w:line="560" w:lineRule="exact"/>
        <w:ind w:firstLineChars="200" w:firstLine="640"/>
        <w:jc w:val="left"/>
        <w:rPr>
          <w:rFonts w:ascii="微软雅黑" w:eastAsia="微软雅黑"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笔试成绩在泰兴市人民政府网教育专栏公布。</w:t>
      </w:r>
    </w:p>
    <w:p w:rsidR="00927B73" w:rsidRDefault="00253E0A">
      <w:pPr>
        <w:widowControl/>
        <w:shd w:val="clear" w:color="auto" w:fill="FFFFFF"/>
        <w:spacing w:line="560" w:lineRule="exac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2.面试</w:t>
      </w:r>
    </w:p>
    <w:p w:rsidR="00927B73" w:rsidRDefault="00253E0A">
      <w:pPr>
        <w:widowControl/>
        <w:shd w:val="clear" w:color="auto" w:fill="FFFFFF"/>
        <w:spacing w:line="560" w:lineRule="exact"/>
        <w:ind w:firstLineChars="200" w:firstLine="640"/>
        <w:jc w:val="left"/>
        <w:rPr>
          <w:rFonts w:ascii="微软雅黑" w:eastAsia="微软雅黑"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lastRenderedPageBreak/>
        <w:t>（1）确定参加面试人选</w:t>
      </w:r>
    </w:p>
    <w:p w:rsidR="00927B73" w:rsidRDefault="00253E0A">
      <w:pPr>
        <w:widowControl/>
        <w:shd w:val="clear" w:color="auto" w:fill="FFFFFF"/>
        <w:spacing w:line="560" w:lineRule="exact"/>
        <w:ind w:firstLineChars="200" w:firstLine="640"/>
        <w:jc w:val="left"/>
        <w:rPr>
          <w:rFonts w:ascii="微软雅黑" w:eastAsia="微软雅黑"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在笔试合格者中，根据笔试成绩从高分到低分的顺序，在各岗位招聘人数3倍的范围内分别确定参加面试人选；参加面试人选数与计划招聘数之比不足3：1的岗位，按实际符合条件人数面试；确定面试人选时在合格线上笔试成绩相同的实行同分跟进。</w:t>
      </w:r>
    </w:p>
    <w:p w:rsidR="00927B73" w:rsidRDefault="00253E0A">
      <w:pPr>
        <w:widowControl/>
        <w:shd w:val="clear" w:color="auto" w:fill="FFFFFF"/>
        <w:spacing w:line="560" w:lineRule="exact"/>
        <w:ind w:firstLineChars="200" w:firstLine="640"/>
        <w:jc w:val="left"/>
        <w:rPr>
          <w:rFonts w:ascii="微软雅黑" w:eastAsia="微软雅黑"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（2）面试组织</w:t>
      </w:r>
    </w:p>
    <w:p w:rsidR="00927B73" w:rsidRDefault="00253E0A">
      <w:pPr>
        <w:widowControl/>
        <w:shd w:val="clear" w:color="auto" w:fill="FFFFFF"/>
        <w:spacing w:line="560" w:lineRule="exact"/>
        <w:ind w:firstLineChars="200" w:firstLine="640"/>
        <w:jc w:val="left"/>
        <w:rPr>
          <w:rFonts w:ascii="微软雅黑" w:eastAsia="微软雅黑"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面试主要考核考生必备的教育教学能力。根据招聘岗位，采用模拟上课的方式进行。模拟上课内容在报考岗位对应的学科(专业)教材(或相关内容)中指定，模拟上课时间不超过10分钟，考生提前40分钟按指定内容独立备课。</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hint="eastAsia"/>
          <w:color w:val="000000" w:themeColor="text1"/>
          <w:sz w:val="32"/>
          <w:szCs w:val="32"/>
        </w:rPr>
        <w:t>面试满分为100分，合格线为60分。面试成绩经主评委、监督人员现场签名确认后通知应聘人员。</w:t>
      </w:r>
      <w:r>
        <w:rPr>
          <w:rFonts w:ascii="仿宋_GB2312" w:eastAsia="仿宋_GB2312" w:hAnsi="微软雅黑" w:cs="仿宋_GB2312" w:hint="eastAsia"/>
          <w:color w:val="000000" w:themeColor="text1"/>
          <w:sz w:val="31"/>
          <w:szCs w:val="31"/>
          <w:shd w:val="clear" w:color="auto" w:fill="FFFFFF"/>
        </w:rPr>
        <w:t>不合格者不得进入下一环节。</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bookmarkStart w:id="0" w:name="_GoBack"/>
      <w:bookmarkEnd w:id="0"/>
      <w:r>
        <w:rPr>
          <w:rFonts w:ascii="仿宋_GB2312" w:eastAsia="仿宋_GB2312" w:hAnsi="微软雅黑" w:cs="仿宋_GB2312" w:hint="eastAsia"/>
          <w:color w:val="000000" w:themeColor="text1"/>
          <w:sz w:val="31"/>
          <w:szCs w:val="31"/>
          <w:shd w:val="clear" w:color="auto" w:fill="FFFFFF"/>
        </w:rPr>
        <w:t>3.总成绩计算方法</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总成绩按笔试成绩占30%、面试成绩占70%的比例计算。笔试成绩、面试成绩均保留两位小数，第三位小数按“四舍五入”办法处理。</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（四）选岗</w:t>
      </w:r>
    </w:p>
    <w:p w:rsidR="00927B73" w:rsidRDefault="00253E0A">
      <w:pPr>
        <w:pStyle w:val="a5"/>
        <w:shd w:val="clear" w:color="auto" w:fill="FFFFFF"/>
        <w:spacing w:before="0" w:beforeAutospacing="0" w:after="0" w:afterAutospacing="0" w:line="600" w:lineRule="exact"/>
        <w:ind w:firstLine="645"/>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选岗人员根据招聘计划等额确定。各招聘岗位按考试总成绩从高分到低分依次选岗</w:t>
      </w:r>
      <w:r>
        <w:rPr>
          <w:rFonts w:ascii="仿宋_GB2312" w:eastAsia="仿宋_GB2312" w:hAnsi="微软雅黑" w:cs="仿宋_GB2312" w:hint="eastAsia"/>
          <w:color w:val="000000" w:themeColor="text1"/>
          <w:sz w:val="36"/>
          <w:szCs w:val="36"/>
          <w:shd w:val="clear" w:color="auto" w:fill="FFFFFF"/>
        </w:rPr>
        <w:t>(</w:t>
      </w:r>
      <w:r>
        <w:rPr>
          <w:rFonts w:ascii="仿宋_GB2312" w:eastAsia="仿宋_GB2312" w:hAnsi="微软雅黑" w:cs="仿宋_GB2312" w:hint="eastAsia"/>
          <w:color w:val="000000" w:themeColor="text1"/>
          <w:sz w:val="31"/>
          <w:szCs w:val="31"/>
          <w:shd w:val="clear" w:color="auto" w:fill="FFFFFF"/>
        </w:rPr>
        <w:t>同一岗位选岗人员如总成绩相同，则面试成绩高的先选岗，如面试成绩仍相同，则抽签决定选岗顺序</w:t>
      </w:r>
      <w:r>
        <w:rPr>
          <w:rFonts w:ascii="仿宋_GB2312" w:eastAsia="仿宋_GB2312" w:hAnsi="微软雅黑" w:cs="仿宋_GB2312" w:hint="eastAsia"/>
          <w:color w:val="000000" w:themeColor="text1"/>
          <w:sz w:val="36"/>
          <w:szCs w:val="36"/>
          <w:shd w:val="clear" w:color="auto" w:fill="FFFFFF"/>
        </w:rPr>
        <w:t>)</w:t>
      </w:r>
      <w:r>
        <w:rPr>
          <w:rFonts w:ascii="仿宋_GB2312" w:eastAsia="仿宋_GB2312" w:hAnsi="微软雅黑" w:cs="仿宋_GB2312" w:hint="eastAsia"/>
          <w:color w:val="000000" w:themeColor="text1"/>
          <w:sz w:val="31"/>
          <w:szCs w:val="31"/>
          <w:shd w:val="clear" w:color="auto" w:fill="FFFFFF"/>
        </w:rPr>
        <w:t>，每人限选所报考的岗位，且岗位当场选定，不得变更。</w:t>
      </w:r>
    </w:p>
    <w:p w:rsidR="00927B73" w:rsidRDefault="00253E0A">
      <w:pPr>
        <w:pStyle w:val="a5"/>
        <w:shd w:val="clear" w:color="auto" w:fill="FFFFFF"/>
        <w:spacing w:before="0" w:beforeAutospacing="0" w:after="0" w:afterAutospacing="0" w:line="600" w:lineRule="exact"/>
        <w:ind w:firstLine="645"/>
        <w:rPr>
          <w:b/>
          <w:bCs/>
          <w:color w:val="000000" w:themeColor="text1"/>
          <w:sz w:val="22"/>
          <w:szCs w:val="22"/>
        </w:rPr>
      </w:pPr>
      <w:r>
        <w:rPr>
          <w:rFonts w:ascii="仿宋_GB2312" w:eastAsia="仿宋_GB2312" w:hAnsi="微软雅黑" w:cs="仿宋_GB2312" w:hint="eastAsia"/>
          <w:b/>
          <w:bCs/>
          <w:color w:val="000000" w:themeColor="text1"/>
          <w:sz w:val="31"/>
          <w:szCs w:val="31"/>
          <w:shd w:val="clear" w:color="auto" w:fill="FFFFFF"/>
        </w:rPr>
        <w:lastRenderedPageBreak/>
        <w:t>三、现场签约</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选岗成功者确定为拟聘用人员，现场签订《就业意向协议书》和《诚信承诺书》。</w:t>
      </w:r>
    </w:p>
    <w:p w:rsidR="00927B73" w:rsidRDefault="00253E0A">
      <w:pPr>
        <w:pStyle w:val="a5"/>
        <w:shd w:val="clear" w:color="auto" w:fill="FFFFFF"/>
        <w:spacing w:before="0" w:beforeAutospacing="0" w:after="0" w:afterAutospacing="0" w:line="600" w:lineRule="exact"/>
        <w:ind w:firstLine="645"/>
        <w:rPr>
          <w:b/>
          <w:bCs/>
          <w:color w:val="000000" w:themeColor="text1"/>
          <w:sz w:val="22"/>
          <w:szCs w:val="22"/>
        </w:rPr>
      </w:pPr>
      <w:r>
        <w:rPr>
          <w:rFonts w:ascii="仿宋_GB2312" w:eastAsia="仿宋_GB2312" w:hAnsi="微软雅黑" w:cs="仿宋_GB2312" w:hint="eastAsia"/>
          <w:b/>
          <w:bCs/>
          <w:color w:val="000000" w:themeColor="text1"/>
          <w:sz w:val="31"/>
          <w:szCs w:val="31"/>
          <w:shd w:val="clear" w:color="auto" w:fill="FFFFFF"/>
        </w:rPr>
        <w:t>四、体检、考察</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对签订《就业意向协议书》的拟聘用人员参照《公务员录用体检通用标准（试行）》《公务员录用体检操作手册（试行）》进行体检。对体检合格者，按照相关规定进行考察。因招聘体检、考察不合格者，《就业意向协议书》作废。</w:t>
      </w:r>
    </w:p>
    <w:p w:rsidR="00927B73" w:rsidRDefault="00253E0A">
      <w:pPr>
        <w:pStyle w:val="a5"/>
        <w:shd w:val="clear" w:color="auto" w:fill="FFFFFF"/>
        <w:spacing w:before="0" w:beforeAutospacing="0" w:after="0" w:afterAutospacing="0" w:line="600" w:lineRule="exact"/>
        <w:ind w:firstLine="645"/>
        <w:rPr>
          <w:b/>
          <w:bCs/>
          <w:color w:val="000000" w:themeColor="text1"/>
          <w:sz w:val="22"/>
          <w:szCs w:val="22"/>
        </w:rPr>
      </w:pPr>
      <w:r>
        <w:rPr>
          <w:rFonts w:ascii="仿宋_GB2312" w:eastAsia="仿宋_GB2312" w:hAnsi="微软雅黑" w:cs="仿宋_GB2312" w:hint="eastAsia"/>
          <w:b/>
          <w:bCs/>
          <w:color w:val="000000" w:themeColor="text1"/>
          <w:sz w:val="31"/>
          <w:szCs w:val="31"/>
          <w:shd w:val="clear" w:color="auto" w:fill="FFFFFF"/>
        </w:rPr>
        <w:t>五、聘用</w:t>
      </w:r>
    </w:p>
    <w:p w:rsidR="00927B73" w:rsidRDefault="00253E0A">
      <w:pPr>
        <w:widowControl/>
        <w:shd w:val="clear" w:color="auto" w:fill="FFFFFF"/>
        <w:spacing w:line="560" w:lineRule="exact"/>
        <w:ind w:firstLineChars="200" w:firstLine="620"/>
        <w:jc w:val="left"/>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体检、考察合格人员按国家相关规定办理事业单位聘用手续，</w:t>
      </w:r>
      <w:r>
        <w:rPr>
          <w:rFonts w:ascii="仿宋_GB2312" w:eastAsia="仿宋_GB2312" w:hAnsi="微软雅黑" w:cs="宋体" w:hint="eastAsia"/>
          <w:color w:val="000000" w:themeColor="text1"/>
          <w:kern w:val="0"/>
          <w:sz w:val="32"/>
          <w:szCs w:val="32"/>
        </w:rPr>
        <w:t>被聘用人员在招聘单位的最低服务年限为3年。</w:t>
      </w:r>
      <w:r>
        <w:rPr>
          <w:rFonts w:ascii="仿宋_GB2312" w:eastAsia="仿宋_GB2312" w:hAnsi="微软雅黑" w:cs="仿宋_GB2312" w:hint="eastAsia"/>
          <w:color w:val="000000" w:themeColor="text1"/>
          <w:sz w:val="31"/>
          <w:szCs w:val="31"/>
          <w:shd w:val="clear" w:color="auto" w:fill="FFFFFF"/>
        </w:rPr>
        <w:t>被聘用人员须在2022年7月31日前提供毕业证书、相应学科教师资格证书原件及复印件，如无法按时提供或所提供材料与招聘岗位要求不一致的，取消聘用资格。</w:t>
      </w:r>
    </w:p>
    <w:p w:rsidR="007202B1" w:rsidRPr="007202B1" w:rsidRDefault="007202B1" w:rsidP="007202B1">
      <w:pPr>
        <w:pStyle w:val="a5"/>
        <w:shd w:val="clear" w:color="auto" w:fill="FFFFFF"/>
        <w:spacing w:before="0" w:beforeAutospacing="0" w:after="0" w:afterAutospacing="0" w:line="600" w:lineRule="exact"/>
        <w:ind w:firstLine="645"/>
        <w:rPr>
          <w:rFonts w:ascii="仿宋_GB2312" w:eastAsia="仿宋_GB2312" w:hAnsi="微软雅黑" w:cs="仿宋_GB2312"/>
          <w:b/>
          <w:bCs/>
          <w:color w:val="000000" w:themeColor="text1"/>
          <w:sz w:val="31"/>
          <w:szCs w:val="31"/>
          <w:shd w:val="clear" w:color="auto" w:fill="FFFFFF"/>
        </w:rPr>
      </w:pPr>
      <w:r w:rsidRPr="007202B1">
        <w:rPr>
          <w:rFonts w:ascii="仿宋_GB2312" w:eastAsia="仿宋_GB2312" w:hAnsi="微软雅黑" w:cs="仿宋_GB2312" w:hint="eastAsia"/>
          <w:b/>
          <w:bCs/>
          <w:color w:val="000000" w:themeColor="text1"/>
          <w:sz w:val="31"/>
          <w:szCs w:val="31"/>
          <w:shd w:val="clear" w:color="auto" w:fill="FFFFFF"/>
        </w:rPr>
        <w:t>六、待遇</w:t>
      </w:r>
    </w:p>
    <w:p w:rsidR="007202B1" w:rsidRDefault="007202B1" w:rsidP="007202B1">
      <w:pPr>
        <w:pStyle w:val="a5"/>
        <w:shd w:val="clear" w:color="auto" w:fill="FFFFFF"/>
        <w:spacing w:before="0" w:beforeAutospacing="0" w:after="0" w:afterAutospacing="0" w:line="600" w:lineRule="exact"/>
        <w:ind w:firstLine="645"/>
        <w:rPr>
          <w:color w:val="333333"/>
          <w:sz w:val="22"/>
          <w:szCs w:val="22"/>
        </w:rPr>
      </w:pPr>
      <w:r>
        <w:rPr>
          <w:rFonts w:ascii="仿宋_GB2312" w:eastAsia="仿宋_GB2312" w:hAnsi="微软雅黑" w:cs="仿宋_GB2312" w:hint="eastAsia"/>
          <w:color w:val="333333"/>
          <w:sz w:val="31"/>
          <w:szCs w:val="31"/>
          <w:shd w:val="clear" w:color="auto" w:fill="FFFFFF"/>
        </w:rPr>
        <w:t>1.被聘用人员为全额拨款事业编制，享受我市全额事业编制教师的工资薪酬待遇。</w:t>
      </w:r>
    </w:p>
    <w:p w:rsidR="007202B1" w:rsidRPr="007202B1" w:rsidRDefault="007202B1" w:rsidP="007202B1">
      <w:pPr>
        <w:pStyle w:val="a5"/>
        <w:shd w:val="clear" w:color="auto" w:fill="FFFFFF"/>
        <w:spacing w:before="0" w:beforeAutospacing="0" w:after="0" w:afterAutospacing="0" w:line="600" w:lineRule="exact"/>
        <w:ind w:firstLine="645"/>
        <w:rPr>
          <w:rFonts w:ascii="仿宋_GB2312" w:eastAsia="仿宋_GB2312" w:hAnsi="微软雅黑" w:cs="仿宋_GB2312"/>
          <w:color w:val="333333"/>
          <w:sz w:val="31"/>
          <w:szCs w:val="31"/>
          <w:shd w:val="clear" w:color="auto" w:fill="FFFFFF"/>
        </w:rPr>
      </w:pPr>
      <w:r>
        <w:rPr>
          <w:rFonts w:ascii="仿宋_GB2312" w:eastAsia="仿宋_GB2312" w:hAnsi="微软雅黑" w:cs="仿宋_GB2312" w:hint="eastAsia"/>
          <w:color w:val="333333"/>
          <w:sz w:val="31"/>
          <w:szCs w:val="31"/>
          <w:shd w:val="clear" w:color="auto" w:fill="FFFFFF"/>
        </w:rPr>
        <w:t>2.</w:t>
      </w:r>
      <w:r w:rsidR="00CC73D6">
        <w:rPr>
          <w:rFonts w:ascii="仿宋_GB2312" w:eastAsia="仿宋_GB2312" w:hAnsi="微软雅黑" w:cs="仿宋_GB2312" w:hint="eastAsia"/>
          <w:color w:val="333333"/>
          <w:sz w:val="31"/>
          <w:szCs w:val="31"/>
          <w:shd w:val="clear" w:color="auto" w:fill="FFFFFF"/>
        </w:rPr>
        <w:t>符合相关条件的</w:t>
      </w:r>
      <w:r>
        <w:rPr>
          <w:rFonts w:ascii="仿宋_GB2312" w:eastAsia="仿宋_GB2312" w:hAnsi="微软雅黑" w:cs="仿宋_GB2312" w:hint="eastAsia"/>
          <w:color w:val="333333"/>
          <w:sz w:val="31"/>
          <w:szCs w:val="31"/>
          <w:shd w:val="clear" w:color="auto" w:fill="FFFFFF"/>
        </w:rPr>
        <w:t>，</w:t>
      </w:r>
      <w:r w:rsidR="00CC73D6">
        <w:rPr>
          <w:rFonts w:ascii="仿宋_GB2312" w:eastAsia="仿宋_GB2312" w:hAnsi="微软雅黑" w:cs="仿宋_GB2312" w:hint="eastAsia"/>
          <w:color w:val="333333"/>
          <w:sz w:val="31"/>
          <w:szCs w:val="31"/>
          <w:shd w:val="clear" w:color="auto" w:fill="FFFFFF"/>
        </w:rPr>
        <w:t>享受泰兴市</w:t>
      </w:r>
      <w:r>
        <w:rPr>
          <w:rFonts w:ascii="仿宋_GB2312" w:eastAsia="仿宋_GB2312" w:hAnsi="微软雅黑" w:cs="仿宋_GB2312" w:hint="eastAsia"/>
          <w:color w:val="333333"/>
          <w:sz w:val="31"/>
          <w:szCs w:val="31"/>
          <w:shd w:val="clear" w:color="auto" w:fill="FFFFFF"/>
        </w:rPr>
        <w:t>《建设青年友好型城市十条政策》《实施人才强市战略服务高质量发展十条政策》</w:t>
      </w:r>
      <w:r w:rsidR="00CC73D6">
        <w:rPr>
          <w:rFonts w:ascii="仿宋_GB2312" w:eastAsia="仿宋_GB2312" w:hAnsi="微软雅黑" w:cs="仿宋_GB2312" w:hint="eastAsia"/>
          <w:color w:val="333333"/>
          <w:sz w:val="31"/>
          <w:szCs w:val="31"/>
          <w:shd w:val="clear" w:color="auto" w:fill="FFFFFF"/>
        </w:rPr>
        <w:t>规定</w:t>
      </w:r>
      <w:r>
        <w:rPr>
          <w:rFonts w:ascii="仿宋_GB2312" w:eastAsia="仿宋_GB2312" w:hAnsi="微软雅黑" w:cs="仿宋_GB2312" w:hint="eastAsia"/>
          <w:color w:val="333333"/>
          <w:sz w:val="31"/>
          <w:szCs w:val="31"/>
          <w:shd w:val="clear" w:color="auto" w:fill="FFFFFF"/>
        </w:rPr>
        <w:t>的</w:t>
      </w:r>
      <w:r w:rsidR="007B2FFE">
        <w:rPr>
          <w:rFonts w:ascii="仿宋_GB2312" w:eastAsia="仿宋_GB2312" w:hAnsi="微软雅黑" w:cs="仿宋_GB2312" w:hint="eastAsia"/>
          <w:color w:val="333333"/>
          <w:sz w:val="31"/>
          <w:szCs w:val="31"/>
          <w:shd w:val="clear" w:color="auto" w:fill="FFFFFF"/>
        </w:rPr>
        <w:t>相应</w:t>
      </w:r>
      <w:r>
        <w:rPr>
          <w:rFonts w:ascii="仿宋_GB2312" w:eastAsia="仿宋_GB2312" w:hAnsi="微软雅黑" w:cs="仿宋_GB2312" w:hint="eastAsia"/>
          <w:color w:val="333333"/>
          <w:sz w:val="31"/>
          <w:szCs w:val="31"/>
          <w:shd w:val="clear" w:color="auto" w:fill="FFFFFF"/>
        </w:rPr>
        <w:t>待遇。</w:t>
      </w:r>
    </w:p>
    <w:p w:rsidR="00927B73" w:rsidRDefault="007202B1">
      <w:pPr>
        <w:pStyle w:val="a5"/>
        <w:shd w:val="clear" w:color="auto" w:fill="FFFFFF"/>
        <w:spacing w:before="0" w:beforeAutospacing="0" w:after="0" w:afterAutospacing="0" w:line="600" w:lineRule="exact"/>
        <w:ind w:firstLine="645"/>
        <w:rPr>
          <w:b/>
          <w:bCs/>
          <w:color w:val="000000" w:themeColor="text1"/>
          <w:sz w:val="22"/>
          <w:szCs w:val="22"/>
        </w:rPr>
      </w:pPr>
      <w:r>
        <w:rPr>
          <w:rFonts w:ascii="仿宋_GB2312" w:eastAsia="仿宋_GB2312" w:hAnsi="微软雅黑" w:cs="仿宋_GB2312" w:hint="eastAsia"/>
          <w:b/>
          <w:bCs/>
          <w:color w:val="000000" w:themeColor="text1"/>
          <w:sz w:val="31"/>
          <w:szCs w:val="31"/>
          <w:shd w:val="clear" w:color="auto" w:fill="FFFFFF"/>
        </w:rPr>
        <w:t>七</w:t>
      </w:r>
      <w:r w:rsidR="00253E0A">
        <w:rPr>
          <w:rFonts w:ascii="仿宋_GB2312" w:eastAsia="仿宋_GB2312" w:hAnsi="微软雅黑" w:cs="仿宋_GB2312" w:hint="eastAsia"/>
          <w:b/>
          <w:bCs/>
          <w:color w:val="000000" w:themeColor="text1"/>
          <w:sz w:val="31"/>
          <w:szCs w:val="31"/>
          <w:shd w:val="clear" w:color="auto" w:fill="FFFFFF"/>
        </w:rPr>
        <w:t>、纪律与监督</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严格贯彻“公开、平等、竞争、择优”的原则，严格坚持规定条件、程序和标准，严肃招聘纪律，严禁弄虚作假，徇私</w:t>
      </w:r>
      <w:r>
        <w:rPr>
          <w:rFonts w:ascii="仿宋_GB2312" w:eastAsia="仿宋_GB2312" w:hAnsi="微软雅黑" w:cs="仿宋_GB2312" w:hint="eastAsia"/>
          <w:color w:val="000000" w:themeColor="text1"/>
          <w:sz w:val="31"/>
          <w:szCs w:val="31"/>
          <w:shd w:val="clear" w:color="auto" w:fill="FFFFFF"/>
        </w:rPr>
        <w:lastRenderedPageBreak/>
        <w:t>舞弊。招聘工作全程接受泰兴市纪检监察部门和社会监督。对报考人员和公开招聘工作人员在招聘过程中有违纪违规行为的，一经查实，即按有关规定予以严肃处理。</w:t>
      </w:r>
    </w:p>
    <w:p w:rsidR="00927B73" w:rsidRDefault="007202B1">
      <w:pPr>
        <w:pStyle w:val="a5"/>
        <w:shd w:val="clear" w:color="auto" w:fill="FFFFFF"/>
        <w:spacing w:before="0" w:beforeAutospacing="0" w:after="0" w:afterAutospacing="0" w:line="600" w:lineRule="exact"/>
        <w:ind w:left="720"/>
        <w:rPr>
          <w:b/>
          <w:bCs/>
          <w:color w:val="000000" w:themeColor="text1"/>
          <w:sz w:val="22"/>
          <w:szCs w:val="22"/>
        </w:rPr>
      </w:pPr>
      <w:r>
        <w:rPr>
          <w:rFonts w:ascii="仿宋_GB2312" w:eastAsia="仿宋_GB2312" w:hAnsi="微软雅黑" w:cs="仿宋_GB2312" w:hint="eastAsia"/>
          <w:b/>
          <w:bCs/>
          <w:color w:val="000000" w:themeColor="text1"/>
          <w:sz w:val="31"/>
          <w:szCs w:val="31"/>
          <w:shd w:val="clear" w:color="auto" w:fill="FFFFFF"/>
        </w:rPr>
        <w:t>八</w:t>
      </w:r>
      <w:r w:rsidR="00253E0A">
        <w:rPr>
          <w:rFonts w:ascii="仿宋_GB2312" w:eastAsia="仿宋_GB2312" w:hAnsi="微软雅黑" w:cs="仿宋_GB2312" w:hint="eastAsia"/>
          <w:b/>
          <w:bCs/>
          <w:color w:val="000000" w:themeColor="text1"/>
          <w:sz w:val="31"/>
          <w:szCs w:val="31"/>
          <w:shd w:val="clear" w:color="auto" w:fill="FFFFFF"/>
        </w:rPr>
        <w:t>、疫情防控相关要求</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疫情防控贯穿招聘工作全过程，应聘人员应做好以下防控工作：</w:t>
      </w:r>
    </w:p>
    <w:p w:rsidR="00C75C0E" w:rsidRDefault="00253E0A" w:rsidP="00C75C0E">
      <w:pPr>
        <w:pStyle w:val="a5"/>
        <w:shd w:val="clear" w:color="auto" w:fill="FFFFFF"/>
        <w:spacing w:before="0" w:beforeAutospacing="0" w:after="0" w:afterAutospacing="0" w:line="600" w:lineRule="exact"/>
        <w:ind w:firstLine="645"/>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1.现场报名、资格审核和考试时主动向工作人员出示“健康码”“行程码”并配合检测体温。</w:t>
      </w:r>
    </w:p>
    <w:p w:rsidR="00FF7A3F" w:rsidRDefault="00C75C0E" w:rsidP="00C75C0E">
      <w:pPr>
        <w:pStyle w:val="a5"/>
        <w:shd w:val="clear" w:color="auto" w:fill="FFFFFF"/>
        <w:spacing w:before="0" w:beforeAutospacing="0" w:after="0" w:afterAutospacing="0" w:line="600" w:lineRule="exact"/>
        <w:ind w:firstLine="645"/>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2.</w:t>
      </w:r>
      <w:r w:rsidR="00FF7A3F">
        <w:rPr>
          <w:rFonts w:ascii="仿宋_GB2312" w:eastAsia="仿宋_GB2312" w:hAnsi="微软雅黑" w:cs="仿宋_GB2312" w:hint="eastAsia"/>
          <w:color w:val="000000" w:themeColor="text1"/>
          <w:sz w:val="31"/>
          <w:szCs w:val="31"/>
          <w:shd w:val="clear" w:color="auto" w:fill="FFFFFF"/>
        </w:rPr>
        <w:t>自备医用口罩或无呼吸阀的N95口罩，全程佩戴，做好个人防护。</w:t>
      </w:r>
    </w:p>
    <w:p w:rsidR="00FF7A3F" w:rsidRDefault="00FF7A3F" w:rsidP="00C75C0E">
      <w:pPr>
        <w:pStyle w:val="a5"/>
        <w:shd w:val="clear" w:color="auto" w:fill="FFFFFF"/>
        <w:spacing w:before="0" w:beforeAutospacing="0" w:after="0" w:afterAutospacing="0" w:line="600" w:lineRule="exact"/>
        <w:ind w:firstLine="645"/>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3.独自进入</w:t>
      </w:r>
      <w:r w:rsidR="005233D6">
        <w:rPr>
          <w:rFonts w:ascii="仿宋_GB2312" w:eastAsia="仿宋_GB2312" w:hAnsi="微软雅黑" w:cs="仿宋_GB2312" w:hint="eastAsia"/>
          <w:color w:val="000000" w:themeColor="text1"/>
          <w:sz w:val="31"/>
          <w:szCs w:val="31"/>
          <w:shd w:val="clear" w:color="auto" w:fill="FFFFFF"/>
        </w:rPr>
        <w:t>现场报名、</w:t>
      </w:r>
      <w:r>
        <w:rPr>
          <w:rFonts w:ascii="仿宋_GB2312" w:eastAsia="仿宋_GB2312" w:hAnsi="微软雅黑" w:cs="仿宋_GB2312" w:hint="eastAsia"/>
          <w:color w:val="000000" w:themeColor="text1"/>
          <w:sz w:val="31"/>
          <w:szCs w:val="31"/>
          <w:shd w:val="clear" w:color="auto" w:fill="FFFFFF"/>
        </w:rPr>
        <w:t>资格审核和考试现场，不带陪同人员。</w:t>
      </w:r>
    </w:p>
    <w:p w:rsidR="00C75C0E" w:rsidRPr="00FF7A3F" w:rsidRDefault="00FF7A3F" w:rsidP="00FF7A3F">
      <w:pPr>
        <w:pStyle w:val="a5"/>
        <w:shd w:val="clear" w:color="auto" w:fill="FFFFFF"/>
        <w:spacing w:before="0" w:beforeAutospacing="0" w:after="0" w:afterAutospacing="0" w:line="600" w:lineRule="exact"/>
        <w:ind w:firstLineChars="200" w:firstLine="620"/>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4.</w:t>
      </w:r>
      <w:r w:rsidR="005E4D7F">
        <w:rPr>
          <w:rFonts w:ascii="仿宋_GB2312" w:eastAsia="仿宋_GB2312" w:hAnsi="微软雅黑" w:cs="仿宋_GB2312" w:hint="eastAsia"/>
          <w:color w:val="000000" w:themeColor="text1"/>
          <w:sz w:val="31"/>
          <w:szCs w:val="31"/>
          <w:shd w:val="clear" w:color="auto" w:fill="FFFFFF"/>
        </w:rPr>
        <w:t>现场报名、资格审核和</w:t>
      </w:r>
      <w:r w:rsidR="00C75C0E" w:rsidRPr="00C75C0E">
        <w:rPr>
          <w:rFonts w:ascii="仿宋_GB2312" w:eastAsia="仿宋_GB2312" w:hAnsi="微软雅黑" w:cs="仿宋_GB2312" w:hint="eastAsia"/>
          <w:color w:val="000000" w:themeColor="text1"/>
          <w:sz w:val="31"/>
          <w:szCs w:val="31"/>
          <w:shd w:val="clear" w:color="auto" w:fill="FFFFFF"/>
        </w:rPr>
        <w:t>考试前14天内来自或到过国内疫情中高风险地区所在地级市(或直辖市的区、县,下同)范围内低风险区域的考生,</w:t>
      </w:r>
      <w:r w:rsidR="005E4D7F">
        <w:rPr>
          <w:rFonts w:ascii="仿宋_GB2312" w:eastAsia="仿宋_GB2312" w:hAnsi="微软雅黑" w:cs="仿宋_GB2312" w:hint="eastAsia"/>
          <w:color w:val="000000" w:themeColor="text1"/>
          <w:sz w:val="31"/>
          <w:szCs w:val="31"/>
          <w:shd w:val="clear" w:color="auto" w:fill="FFFFFF"/>
        </w:rPr>
        <w:t>或者</w:t>
      </w:r>
      <w:r w:rsidR="00C75C0E" w:rsidRPr="00C75C0E">
        <w:rPr>
          <w:rFonts w:ascii="仿宋_GB2312" w:eastAsia="仿宋_GB2312" w:hAnsi="微软雅黑" w:cs="仿宋_GB2312" w:hint="eastAsia"/>
          <w:color w:val="000000" w:themeColor="text1"/>
          <w:sz w:val="31"/>
          <w:szCs w:val="31"/>
          <w:shd w:val="clear" w:color="auto" w:fill="FFFFFF"/>
        </w:rPr>
        <w:t>前14天内来自或到过国家卫健委发布有国内本土确诊病例或无症状感染者的低风险地级市的考生,除须本人“苏康码”为绿码、现场测量体温&lt;37.3℃且无干咳等可疑症状外,</w:t>
      </w:r>
      <w:r w:rsidR="005E4D7F">
        <w:rPr>
          <w:rFonts w:ascii="仿宋_GB2312" w:eastAsia="仿宋_GB2312" w:hAnsi="微软雅黑" w:cs="仿宋_GB2312" w:hint="eastAsia"/>
          <w:color w:val="000000" w:themeColor="text1"/>
          <w:sz w:val="31"/>
          <w:szCs w:val="31"/>
          <w:shd w:val="clear" w:color="auto" w:fill="FFFFFF"/>
        </w:rPr>
        <w:t>还须提供</w:t>
      </w:r>
      <w:r w:rsidR="00C75C0E" w:rsidRPr="00C75C0E">
        <w:rPr>
          <w:rFonts w:ascii="仿宋_GB2312" w:eastAsia="仿宋_GB2312" w:hAnsi="微软雅黑" w:cs="仿宋_GB2312" w:hint="eastAsia"/>
          <w:color w:val="000000" w:themeColor="text1"/>
          <w:sz w:val="31"/>
          <w:szCs w:val="31"/>
          <w:shd w:val="clear" w:color="auto" w:fill="FFFFFF"/>
        </w:rPr>
        <w:t>48小时内(以采集样本时间为准,下同)新冠病毒核酸检测阴性证明(或者能够出示48小时内新冠病毒核酸检测阴性证明的健康码)</w:t>
      </w:r>
      <w:r w:rsidR="00C75C0E">
        <w:rPr>
          <w:rFonts w:ascii="仿宋_GB2312" w:eastAsia="仿宋_GB2312" w:hAnsi="微软雅黑" w:cs="仿宋_GB2312" w:hint="eastAsia"/>
          <w:color w:val="000000" w:themeColor="text1"/>
          <w:sz w:val="31"/>
          <w:szCs w:val="31"/>
          <w:shd w:val="clear" w:color="auto" w:fill="FFFFFF"/>
        </w:rPr>
        <w:t>。</w:t>
      </w:r>
    </w:p>
    <w:p w:rsidR="00C75C0E" w:rsidRPr="00C75C0E" w:rsidRDefault="00FF7A3F" w:rsidP="00C75C0E">
      <w:pPr>
        <w:pStyle w:val="a5"/>
        <w:shd w:val="clear" w:color="auto" w:fill="FFFFFF"/>
        <w:spacing w:before="0" w:beforeAutospacing="0" w:after="0" w:afterAutospacing="0" w:line="600" w:lineRule="exact"/>
        <w:ind w:firstLine="645"/>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5.</w:t>
      </w:r>
      <w:r w:rsidR="00C75C0E" w:rsidRPr="00C75C0E">
        <w:rPr>
          <w:rFonts w:ascii="仿宋_GB2312" w:eastAsia="仿宋_GB2312" w:hAnsi="微软雅黑" w:cs="仿宋_GB2312" w:hint="eastAsia"/>
          <w:color w:val="000000" w:themeColor="text1"/>
          <w:sz w:val="31"/>
          <w:szCs w:val="31"/>
          <w:shd w:val="clear" w:color="auto" w:fill="FFFFFF"/>
        </w:rPr>
        <w:t>近期有国(境)外或国内疫情中高风险地区旅居史的考生,自入境或离开中高风险地区之日起算已满14天集中隔离期及后续居家观察期(按属地疫情防控要求)的,除须本人“苏康</w:t>
      </w:r>
      <w:r w:rsidR="00C75C0E" w:rsidRPr="00C75C0E">
        <w:rPr>
          <w:rFonts w:ascii="仿宋_GB2312" w:eastAsia="仿宋_GB2312" w:hAnsi="微软雅黑" w:cs="仿宋_GB2312" w:hint="eastAsia"/>
          <w:color w:val="000000" w:themeColor="text1"/>
          <w:sz w:val="31"/>
          <w:szCs w:val="31"/>
          <w:shd w:val="clear" w:color="auto" w:fill="FFFFFF"/>
        </w:rPr>
        <w:lastRenderedPageBreak/>
        <w:t>码”为绿码、现场测量体温&lt;37.3℃且无干咳等可疑症状外,还须提供集中隔离期满证明及居家观察期第3天和期满日2次新冠病毒核酸检测阴性证明</w:t>
      </w:r>
      <w:r w:rsidR="00C75C0E">
        <w:rPr>
          <w:rFonts w:ascii="仿宋_GB2312" w:eastAsia="仿宋_GB2312" w:hAnsi="微软雅黑" w:cs="仿宋_GB2312" w:hint="eastAsia"/>
          <w:color w:val="000000" w:themeColor="text1"/>
          <w:sz w:val="31"/>
          <w:szCs w:val="31"/>
          <w:shd w:val="clear" w:color="auto" w:fill="FFFFFF"/>
        </w:rPr>
        <w:t>。</w:t>
      </w:r>
    </w:p>
    <w:p w:rsidR="00927B73" w:rsidRDefault="007202B1">
      <w:pPr>
        <w:pStyle w:val="a5"/>
        <w:shd w:val="clear" w:color="auto" w:fill="FFFFFF"/>
        <w:spacing w:before="0" w:beforeAutospacing="0" w:after="0" w:afterAutospacing="0" w:line="600" w:lineRule="exact"/>
        <w:ind w:firstLine="645"/>
        <w:rPr>
          <w:b/>
          <w:bCs/>
          <w:color w:val="000000" w:themeColor="text1"/>
          <w:sz w:val="22"/>
          <w:szCs w:val="22"/>
        </w:rPr>
      </w:pPr>
      <w:r>
        <w:rPr>
          <w:rFonts w:ascii="仿宋_GB2312" w:eastAsia="仿宋_GB2312" w:hAnsi="微软雅黑" w:cs="仿宋_GB2312" w:hint="eastAsia"/>
          <w:b/>
          <w:bCs/>
          <w:color w:val="000000" w:themeColor="text1"/>
          <w:sz w:val="31"/>
          <w:szCs w:val="31"/>
          <w:shd w:val="clear" w:color="auto" w:fill="FFFFFF"/>
        </w:rPr>
        <w:t>九</w:t>
      </w:r>
      <w:r w:rsidR="00253E0A">
        <w:rPr>
          <w:rFonts w:ascii="仿宋_GB2312" w:eastAsia="仿宋_GB2312" w:hAnsi="微软雅黑" w:cs="仿宋_GB2312" w:hint="eastAsia"/>
          <w:b/>
          <w:bCs/>
          <w:color w:val="000000" w:themeColor="text1"/>
          <w:sz w:val="31"/>
          <w:szCs w:val="31"/>
          <w:shd w:val="clear" w:color="auto" w:fill="FFFFFF"/>
        </w:rPr>
        <w:t>、本公告由泰兴市教育局负责解释。</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咨询电话：0523-87728130、87728131（泰兴市教育局）</w:t>
      </w:r>
    </w:p>
    <w:p w:rsidR="00927B73" w:rsidRDefault="00253E0A">
      <w:pPr>
        <w:pStyle w:val="a5"/>
        <w:shd w:val="clear" w:color="auto" w:fill="FFFFFF"/>
        <w:spacing w:before="0" w:beforeAutospacing="0" w:after="0" w:afterAutospacing="0" w:line="60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监督举报电话∶0523-87728181（泰兴市纪委监委第八派驻纪检监察组）</w:t>
      </w:r>
    </w:p>
    <w:p w:rsidR="00927B73" w:rsidRDefault="00253E0A">
      <w:pPr>
        <w:pStyle w:val="a5"/>
        <w:shd w:val="clear" w:color="auto" w:fill="FFFFFF"/>
        <w:spacing w:before="0" w:beforeAutospacing="0" w:after="0" w:afterAutospacing="0" w:line="600" w:lineRule="exact"/>
        <w:ind w:firstLine="645"/>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招聘信息指定发布网站：泰兴市人民政府网教育专栏，</w:t>
      </w:r>
      <w:r w:rsidR="00C75C0E" w:rsidRPr="00C75C0E">
        <w:rPr>
          <w:rFonts w:ascii="仿宋_GB2312" w:eastAsia="仿宋_GB2312" w:hAnsi="微软雅黑" w:cs="仿宋_GB2312" w:hint="eastAsia"/>
          <w:color w:val="000000" w:themeColor="text1"/>
          <w:sz w:val="31"/>
          <w:szCs w:val="31"/>
          <w:shd w:val="clear" w:color="auto" w:fill="FFFFFF"/>
        </w:rPr>
        <w:t>http://www.taixing.gov.cn/col/col56604/index.html</w:t>
      </w:r>
    </w:p>
    <w:p w:rsidR="00C75C0E" w:rsidRDefault="00C75C0E">
      <w:pPr>
        <w:pStyle w:val="a5"/>
        <w:shd w:val="clear" w:color="auto" w:fill="FFFFFF"/>
        <w:spacing w:before="0" w:beforeAutospacing="0" w:after="0" w:afterAutospacing="0" w:line="600" w:lineRule="exact"/>
        <w:ind w:firstLine="645"/>
        <w:rPr>
          <w:color w:val="000000" w:themeColor="text1"/>
          <w:sz w:val="22"/>
          <w:szCs w:val="22"/>
        </w:rPr>
      </w:pPr>
    </w:p>
    <w:p w:rsidR="00927B73" w:rsidRDefault="00253E0A">
      <w:pPr>
        <w:pStyle w:val="a5"/>
        <w:shd w:val="clear" w:color="auto" w:fill="FFFFFF"/>
        <w:spacing w:before="0" w:beforeAutospacing="0" w:after="0" w:afterAutospacing="0" w:line="560" w:lineRule="exact"/>
        <w:ind w:firstLine="645"/>
        <w:rPr>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附件：</w:t>
      </w:r>
    </w:p>
    <w:p w:rsidR="00927B73" w:rsidRDefault="00253E0A">
      <w:pPr>
        <w:pStyle w:val="a5"/>
        <w:shd w:val="clear" w:color="auto" w:fill="FFFFFF"/>
        <w:spacing w:before="0" w:beforeAutospacing="0" w:after="0" w:afterAutospacing="0" w:line="560" w:lineRule="exact"/>
        <w:ind w:left="645"/>
        <w:rPr>
          <w:rFonts w:ascii="仿宋_GB2312" w:eastAsia="仿宋_GB2312" w:hAnsi="微软雅黑" w:cs="仿宋_GB2312"/>
          <w:color w:val="000000" w:themeColor="text1"/>
          <w:sz w:val="31"/>
          <w:szCs w:val="31"/>
          <w:shd w:val="clear" w:color="auto" w:fill="FFFFFF"/>
        </w:rPr>
      </w:pPr>
      <w:r>
        <w:rPr>
          <w:rFonts w:ascii="仿宋_GB2312" w:eastAsia="仿宋_GB2312" w:hAnsi="微软雅黑" w:hint="eastAsia"/>
          <w:color w:val="000000" w:themeColor="text1"/>
          <w:sz w:val="32"/>
          <w:szCs w:val="32"/>
        </w:rPr>
        <w:t>1.江苏省泰兴市公开招聘2022年师范类应届毕业生岗</w:t>
      </w:r>
      <w:r>
        <w:rPr>
          <w:rFonts w:ascii="仿宋_GB2312" w:eastAsia="仿宋_GB2312" w:hAnsi="微软雅黑" w:cs="仿宋_GB2312" w:hint="eastAsia"/>
          <w:color w:val="000000" w:themeColor="text1"/>
          <w:sz w:val="31"/>
          <w:szCs w:val="31"/>
          <w:shd w:val="clear" w:color="auto" w:fill="FFFFFF"/>
        </w:rPr>
        <w:t>位计划表</w:t>
      </w:r>
    </w:p>
    <w:p w:rsidR="00927B73" w:rsidRDefault="00253E0A">
      <w:pPr>
        <w:pStyle w:val="a5"/>
        <w:shd w:val="clear" w:color="auto" w:fill="FFFFFF"/>
        <w:spacing w:before="0" w:beforeAutospacing="0" w:after="0" w:afterAutospacing="0" w:line="560" w:lineRule="exact"/>
        <w:ind w:left="645"/>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2.江苏省泰兴市公开招聘2022年师范类应届毕业生报名及资格审查、笔试、面试日程安排</w:t>
      </w:r>
    </w:p>
    <w:p w:rsidR="00927B73" w:rsidRDefault="00253E0A">
      <w:pPr>
        <w:pStyle w:val="a5"/>
        <w:shd w:val="clear" w:color="auto" w:fill="FFFFFF"/>
        <w:spacing w:before="0" w:beforeAutospacing="0" w:after="0" w:afterAutospacing="0" w:line="560" w:lineRule="exact"/>
        <w:ind w:left="645"/>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3.</w:t>
      </w:r>
      <w:r>
        <w:rPr>
          <w:rFonts w:ascii="仿宋_GB2312" w:eastAsia="仿宋_GB2312" w:hAnsi="微软雅黑" w:hint="eastAsia"/>
          <w:color w:val="000000" w:themeColor="text1"/>
          <w:sz w:val="32"/>
          <w:szCs w:val="32"/>
        </w:rPr>
        <w:t>江苏省泰兴市公开招聘2022年师范类应届毕业生</w:t>
      </w:r>
      <w:r>
        <w:rPr>
          <w:rFonts w:ascii="仿宋_GB2312" w:eastAsia="仿宋_GB2312" w:hAnsi="微软雅黑" w:cs="仿宋_GB2312" w:hint="eastAsia"/>
          <w:color w:val="000000" w:themeColor="text1"/>
          <w:sz w:val="31"/>
          <w:szCs w:val="31"/>
          <w:shd w:val="clear" w:color="auto" w:fill="FFFFFF"/>
        </w:rPr>
        <w:t>报名表</w:t>
      </w:r>
    </w:p>
    <w:p w:rsidR="00597062" w:rsidRDefault="00597062">
      <w:pPr>
        <w:pStyle w:val="a5"/>
        <w:shd w:val="clear" w:color="auto" w:fill="FFFFFF"/>
        <w:wordWrap w:val="0"/>
        <w:spacing w:before="0" w:beforeAutospacing="0" w:after="0" w:afterAutospacing="0" w:line="560" w:lineRule="exact"/>
        <w:ind w:firstLine="645"/>
        <w:jc w:val="right"/>
        <w:rPr>
          <w:rFonts w:ascii="仿宋_GB2312" w:eastAsia="仿宋_GB2312" w:hAnsi="微软雅黑" w:cs="仿宋_GB2312"/>
          <w:color w:val="000000" w:themeColor="text1"/>
          <w:sz w:val="31"/>
          <w:szCs w:val="31"/>
          <w:shd w:val="clear" w:color="auto" w:fill="FFFFFF"/>
        </w:rPr>
      </w:pPr>
    </w:p>
    <w:p w:rsidR="00927B73" w:rsidRDefault="00253E0A" w:rsidP="00597062">
      <w:pPr>
        <w:pStyle w:val="a5"/>
        <w:shd w:val="clear" w:color="auto" w:fill="FFFFFF"/>
        <w:spacing w:before="0" w:beforeAutospacing="0" w:after="0" w:afterAutospacing="0" w:line="560" w:lineRule="exact"/>
        <w:ind w:firstLine="645"/>
        <w:jc w:val="right"/>
        <w:rPr>
          <w:rFonts w:eastAsia="仿宋_GB2312"/>
          <w:color w:val="000000" w:themeColor="text1"/>
          <w:sz w:val="22"/>
          <w:szCs w:val="22"/>
        </w:rPr>
      </w:pPr>
      <w:r>
        <w:rPr>
          <w:rFonts w:ascii="仿宋_GB2312" w:eastAsia="仿宋_GB2312" w:hAnsi="微软雅黑" w:cs="仿宋_GB2312" w:hint="eastAsia"/>
          <w:color w:val="000000" w:themeColor="text1"/>
          <w:sz w:val="31"/>
          <w:szCs w:val="31"/>
          <w:shd w:val="clear" w:color="auto" w:fill="FFFFFF"/>
        </w:rPr>
        <w:t>泰兴市教育局</w:t>
      </w:r>
    </w:p>
    <w:p w:rsidR="00927B73" w:rsidRDefault="00253E0A">
      <w:pPr>
        <w:pStyle w:val="a5"/>
        <w:shd w:val="clear" w:color="auto" w:fill="FFFFFF"/>
        <w:spacing w:before="0" w:beforeAutospacing="0" w:after="0" w:afterAutospacing="0" w:line="560" w:lineRule="exact"/>
        <w:ind w:firstLine="645"/>
        <w:jc w:val="right"/>
        <w:rPr>
          <w:rFonts w:ascii="仿宋_GB2312" w:eastAsia="仿宋_GB2312" w:hAnsi="微软雅黑" w:cs="仿宋_GB2312" w:hint="eastAsia"/>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2022年1月</w:t>
      </w:r>
      <w:r w:rsidR="00752DA4">
        <w:rPr>
          <w:rFonts w:ascii="仿宋_GB2312" w:eastAsia="仿宋_GB2312" w:hAnsi="微软雅黑" w:cs="仿宋_GB2312" w:hint="eastAsia"/>
          <w:color w:val="000000" w:themeColor="text1"/>
          <w:sz w:val="31"/>
          <w:szCs w:val="31"/>
          <w:shd w:val="clear" w:color="auto" w:fill="FFFFFF"/>
        </w:rPr>
        <w:t>6</w:t>
      </w:r>
      <w:r>
        <w:rPr>
          <w:rFonts w:ascii="仿宋_GB2312" w:eastAsia="仿宋_GB2312" w:hAnsi="微软雅黑" w:cs="仿宋_GB2312" w:hint="eastAsia"/>
          <w:color w:val="000000" w:themeColor="text1"/>
          <w:sz w:val="31"/>
          <w:szCs w:val="31"/>
          <w:shd w:val="clear" w:color="auto" w:fill="FFFFFF"/>
        </w:rPr>
        <w:t>日</w:t>
      </w:r>
    </w:p>
    <w:p w:rsidR="00C61219" w:rsidRDefault="00C61219" w:rsidP="00C61219">
      <w:pPr>
        <w:pStyle w:val="a5"/>
        <w:shd w:val="clear" w:color="auto" w:fill="FFFFFF"/>
        <w:spacing w:before="0" w:beforeAutospacing="0" w:after="0" w:afterAutospacing="0" w:line="560" w:lineRule="exact"/>
        <w:ind w:firstLine="645"/>
        <w:rPr>
          <w:rFonts w:ascii="仿宋_GB2312" w:eastAsia="仿宋_GB2312" w:hAnsi="微软雅黑" w:cs="仿宋_GB2312" w:hint="eastAsia"/>
          <w:color w:val="000000" w:themeColor="text1"/>
          <w:sz w:val="31"/>
          <w:szCs w:val="31"/>
          <w:shd w:val="clear" w:color="auto" w:fill="FFFFFF"/>
        </w:rPr>
      </w:pPr>
    </w:p>
    <w:p w:rsidR="00C61219" w:rsidRDefault="00C61219" w:rsidP="00C61219">
      <w:pPr>
        <w:pStyle w:val="a5"/>
        <w:shd w:val="clear" w:color="auto" w:fill="FFFFFF"/>
        <w:spacing w:before="0" w:beforeAutospacing="0" w:after="0" w:afterAutospacing="0" w:line="560" w:lineRule="exact"/>
        <w:ind w:firstLine="645"/>
        <w:rPr>
          <w:color w:val="000000" w:themeColor="text1"/>
        </w:rPr>
      </w:pPr>
    </w:p>
    <w:sectPr w:rsidR="00C61219" w:rsidSect="00927B7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5C7" w:rsidRDefault="00C815C7" w:rsidP="00927B73">
      <w:r>
        <w:separator/>
      </w:r>
    </w:p>
  </w:endnote>
  <w:endnote w:type="continuationSeparator" w:id="1">
    <w:p w:rsidR="00C815C7" w:rsidRDefault="00C815C7" w:rsidP="00927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73" w:rsidRDefault="00DB621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27B73" w:rsidRDefault="00DB6219">
                <w:pPr>
                  <w:pStyle w:val="a3"/>
                </w:pPr>
                <w:r>
                  <w:fldChar w:fldCharType="begin"/>
                </w:r>
                <w:r w:rsidR="00253E0A">
                  <w:instrText xml:space="preserve"> PAGE  \* MERGEFORMAT </w:instrText>
                </w:r>
                <w:r>
                  <w:fldChar w:fldCharType="separate"/>
                </w:r>
                <w:r w:rsidR="00C61219">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5C7" w:rsidRDefault="00C815C7" w:rsidP="00927B73">
      <w:r>
        <w:separator/>
      </w:r>
    </w:p>
  </w:footnote>
  <w:footnote w:type="continuationSeparator" w:id="1">
    <w:p w:rsidR="00C815C7" w:rsidRDefault="00C815C7" w:rsidP="00927B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3650B7"/>
    <w:rsid w:val="0016110C"/>
    <w:rsid w:val="001E41C0"/>
    <w:rsid w:val="00253E0A"/>
    <w:rsid w:val="002945BF"/>
    <w:rsid w:val="002D4169"/>
    <w:rsid w:val="003C31B1"/>
    <w:rsid w:val="003D667B"/>
    <w:rsid w:val="00411FFD"/>
    <w:rsid w:val="004869ED"/>
    <w:rsid w:val="005233D6"/>
    <w:rsid w:val="005612D3"/>
    <w:rsid w:val="00597062"/>
    <w:rsid w:val="005E4D7F"/>
    <w:rsid w:val="0060260D"/>
    <w:rsid w:val="00671CF6"/>
    <w:rsid w:val="007202B1"/>
    <w:rsid w:val="00752DA4"/>
    <w:rsid w:val="007B2FFE"/>
    <w:rsid w:val="007F3181"/>
    <w:rsid w:val="00817CAA"/>
    <w:rsid w:val="00871549"/>
    <w:rsid w:val="00876589"/>
    <w:rsid w:val="009104AE"/>
    <w:rsid w:val="0091466C"/>
    <w:rsid w:val="00927B73"/>
    <w:rsid w:val="0093478E"/>
    <w:rsid w:val="00A91F5F"/>
    <w:rsid w:val="00B06FDB"/>
    <w:rsid w:val="00B75857"/>
    <w:rsid w:val="00B823B0"/>
    <w:rsid w:val="00C61219"/>
    <w:rsid w:val="00C7298F"/>
    <w:rsid w:val="00C75C0E"/>
    <w:rsid w:val="00C815C7"/>
    <w:rsid w:val="00CA0E2D"/>
    <w:rsid w:val="00CC73D6"/>
    <w:rsid w:val="00CF7F7E"/>
    <w:rsid w:val="00D21B8E"/>
    <w:rsid w:val="00D331F1"/>
    <w:rsid w:val="00DB6219"/>
    <w:rsid w:val="00DF6F73"/>
    <w:rsid w:val="00E243B3"/>
    <w:rsid w:val="00F00894"/>
    <w:rsid w:val="00F31261"/>
    <w:rsid w:val="00F614E2"/>
    <w:rsid w:val="00F75EC5"/>
    <w:rsid w:val="00F83F80"/>
    <w:rsid w:val="00F91677"/>
    <w:rsid w:val="00FF7A3F"/>
    <w:rsid w:val="058E4FA7"/>
    <w:rsid w:val="07D94077"/>
    <w:rsid w:val="08E23F7B"/>
    <w:rsid w:val="0B5B7042"/>
    <w:rsid w:val="0F7A69B0"/>
    <w:rsid w:val="12434A7C"/>
    <w:rsid w:val="181F5658"/>
    <w:rsid w:val="22304C55"/>
    <w:rsid w:val="25CE3EA9"/>
    <w:rsid w:val="2EE30BE6"/>
    <w:rsid w:val="2FA76EED"/>
    <w:rsid w:val="40A658F0"/>
    <w:rsid w:val="44865A24"/>
    <w:rsid w:val="483575AA"/>
    <w:rsid w:val="4D8C1FC4"/>
    <w:rsid w:val="5ADF47D2"/>
    <w:rsid w:val="5AEB47F8"/>
    <w:rsid w:val="5BAD2077"/>
    <w:rsid w:val="6D5B0C3E"/>
    <w:rsid w:val="6F5073EC"/>
    <w:rsid w:val="733650B7"/>
    <w:rsid w:val="74483094"/>
    <w:rsid w:val="76224311"/>
    <w:rsid w:val="7D421AD3"/>
    <w:rsid w:val="7E190477"/>
    <w:rsid w:val="7F2728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7B73"/>
    <w:pPr>
      <w:widowControl w:val="0"/>
      <w:jc w:val="both"/>
    </w:pPr>
    <w:rPr>
      <w:kern w:val="2"/>
      <w:sz w:val="21"/>
      <w:szCs w:val="22"/>
    </w:rPr>
  </w:style>
  <w:style w:type="paragraph" w:styleId="1">
    <w:name w:val="heading 1"/>
    <w:basedOn w:val="a"/>
    <w:next w:val="a"/>
    <w:qFormat/>
    <w:rsid w:val="00927B73"/>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27B73"/>
    <w:pPr>
      <w:tabs>
        <w:tab w:val="center" w:pos="4153"/>
        <w:tab w:val="right" w:pos="8306"/>
      </w:tabs>
      <w:snapToGrid w:val="0"/>
      <w:jc w:val="left"/>
    </w:pPr>
    <w:rPr>
      <w:sz w:val="18"/>
    </w:rPr>
  </w:style>
  <w:style w:type="paragraph" w:styleId="a4">
    <w:name w:val="header"/>
    <w:basedOn w:val="a"/>
    <w:qFormat/>
    <w:rsid w:val="00927B7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927B73"/>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semiHidden/>
    <w:qFormat/>
    <w:rsid w:val="0016110C"/>
  </w:style>
  <w:style w:type="character" w:styleId="a6">
    <w:name w:val="Hyperlink"/>
    <w:basedOn w:val="a0"/>
    <w:rsid w:val="00C75C0E"/>
    <w:rPr>
      <w:color w:val="0563C1" w:themeColor="hyperlink"/>
      <w:u w:val="single"/>
    </w:rPr>
  </w:style>
  <w:style w:type="paragraph" w:styleId="a7">
    <w:name w:val="Date"/>
    <w:basedOn w:val="a"/>
    <w:next w:val="a"/>
    <w:link w:val="Char"/>
    <w:rsid w:val="00C61219"/>
    <w:pPr>
      <w:ind w:leftChars="2500" w:left="100"/>
    </w:pPr>
  </w:style>
  <w:style w:type="character" w:customStyle="1" w:styleId="Char">
    <w:name w:val="日期 Char"/>
    <w:basedOn w:val="a0"/>
    <w:link w:val="a7"/>
    <w:rsid w:val="00C61219"/>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52</cp:revision>
  <cp:lastPrinted>2022-01-06T03:45:00Z</cp:lastPrinted>
  <dcterms:created xsi:type="dcterms:W3CDTF">2021-12-21T03:53:00Z</dcterms:created>
  <dcterms:modified xsi:type="dcterms:W3CDTF">2022-01-06T08:43:00Z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4DA5DC458813425B83EF6BA13E145758</vt:lpwstr>
  </property>
</Properties>
</file>